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DF6" w:rsidRPr="002E4DF6" w:rsidRDefault="002E4DF6" w:rsidP="002E4DF6">
      <w:pPr>
        <w:pStyle w:val="af4"/>
        <w:tabs>
          <w:tab w:val="left" w:pos="1621"/>
          <w:tab w:val="left" w:pos="2914"/>
          <w:tab w:val="left" w:pos="3997"/>
          <w:tab w:val="left" w:pos="5074"/>
        </w:tabs>
        <w:spacing w:line="288" w:lineRule="auto"/>
        <w:jc w:val="center"/>
        <w:rPr>
          <w:rFonts w:ascii="Times New Roman" w:eastAsia="宋体" w:hAnsi="宋体"/>
          <w:b/>
          <w:sz w:val="48"/>
          <w:szCs w:val="21"/>
        </w:rPr>
      </w:pPr>
      <w:r w:rsidRPr="002E4DF6">
        <w:rPr>
          <w:rFonts w:ascii="Times New Roman" w:eastAsia="宋体" w:hAnsi="宋体"/>
          <w:b/>
          <w:sz w:val="48"/>
          <w:szCs w:val="21"/>
        </w:rPr>
        <w:t>专题一　近代列强的侵略与中国人民的探索</w:t>
      </w:r>
    </w:p>
    <w:p w:rsidR="0019605F" w:rsidRPr="000879B5" w:rsidRDefault="0019605F" w:rsidP="0019605F">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专题提升</w:t>
      </w:r>
      <w:r w:rsidRPr="000879B5">
        <w:rPr>
          <w:rFonts w:ascii="Times New Roman" w:eastAsia="宋体" w:hAnsi="宋体"/>
          <w:b/>
          <w:szCs w:val="21"/>
        </w:rPr>
        <w:t>演练</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欧美的历史学家曾说</w:t>
      </w:r>
      <w:r w:rsidRPr="000879B5">
        <w:rPr>
          <w:rFonts w:ascii="Times New Roman" w:eastAsia="宋体" w:hAnsi="宋体"/>
          <w:b/>
          <w:szCs w:val="21"/>
        </w:rPr>
        <w:t>,</w:t>
      </w:r>
      <w:r w:rsidRPr="000879B5">
        <w:rPr>
          <w:rFonts w:ascii="Times New Roman" w:eastAsia="宋体" w:hAnsi="宋体"/>
          <w:b/>
          <w:szCs w:val="21"/>
        </w:rPr>
        <w:t>如果不是林则徐禁运鸦片</w:t>
      </w:r>
      <w:r w:rsidRPr="000879B5">
        <w:rPr>
          <w:rFonts w:ascii="Times New Roman" w:eastAsia="宋体" w:hAnsi="宋体"/>
          <w:b/>
          <w:szCs w:val="21"/>
        </w:rPr>
        <w:t>,</w:t>
      </w:r>
      <w:r w:rsidRPr="000879B5">
        <w:rPr>
          <w:rFonts w:ascii="Times New Roman" w:eastAsia="宋体" w:hAnsi="宋体"/>
          <w:b/>
          <w:szCs w:val="21"/>
        </w:rPr>
        <w:t>英国资产阶级也会找另一个借口来发动战争</w:t>
      </w:r>
      <w:r w:rsidRPr="000879B5">
        <w:rPr>
          <w:rFonts w:ascii="Times New Roman" w:eastAsia="宋体" w:hAnsi="宋体"/>
          <w:b/>
          <w:szCs w:val="21"/>
        </w:rPr>
        <w:t>,</w:t>
      </w:r>
      <w:r w:rsidRPr="000879B5">
        <w:rPr>
          <w:rFonts w:ascii="Times New Roman" w:eastAsia="宋体" w:hAnsi="宋体"/>
          <w:b/>
          <w:szCs w:val="21"/>
        </w:rPr>
        <w:t>这是可以断言的。英国资产阶级政府发动这次战争</w:t>
      </w:r>
      <w:r w:rsidRPr="000879B5">
        <w:rPr>
          <w:rFonts w:ascii="Times New Roman" w:eastAsia="宋体" w:hAnsi="宋体"/>
          <w:b/>
          <w:szCs w:val="21"/>
        </w:rPr>
        <w:t>,</w:t>
      </w:r>
      <w:r w:rsidRPr="000879B5">
        <w:rPr>
          <w:rFonts w:ascii="Times New Roman" w:eastAsia="宋体" w:hAnsi="宋体"/>
          <w:b/>
          <w:szCs w:val="21"/>
        </w:rPr>
        <w:t>除了保护鸦片走私以外</w:t>
      </w:r>
      <w:r w:rsidRPr="000879B5">
        <w:rPr>
          <w:rFonts w:ascii="Times New Roman" w:eastAsia="宋体" w:hAnsi="宋体"/>
          <w:b/>
          <w:szCs w:val="21"/>
        </w:rPr>
        <w:t>,</w:t>
      </w:r>
      <w:r w:rsidRPr="000879B5">
        <w:rPr>
          <w:rFonts w:ascii="Times New Roman" w:eastAsia="宋体" w:hAnsi="宋体"/>
          <w:b/>
          <w:szCs w:val="21"/>
        </w:rPr>
        <w:t>其更深层次的意图是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变中国为其原料产地和产品销售地</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用武力冲破清政府闭关锁国的障碍</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争取同清政府建立平等的贸易关系</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推广英国的政治制度</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根据材料中</w:t>
      </w:r>
      <w:r w:rsidRPr="000879B5">
        <w:rPr>
          <w:rFonts w:ascii="Times New Roman" w:eastAsia="宋体" w:hAnsi="Times New Roman" w:cs="Times New Roman"/>
          <w:b/>
          <w:szCs w:val="21"/>
        </w:rPr>
        <w:t>“</w:t>
      </w:r>
      <w:r w:rsidRPr="000879B5">
        <w:rPr>
          <w:rFonts w:ascii="Times New Roman" w:eastAsia="楷体" w:hAnsi="楷体"/>
          <w:b/>
          <w:szCs w:val="21"/>
        </w:rPr>
        <w:t>如果不是林则徐禁运鸦片</w:t>
      </w:r>
      <w:r w:rsidRPr="000879B5">
        <w:rPr>
          <w:rFonts w:ascii="Times New Roman" w:eastAsia="宋体" w:hAnsi="宋体"/>
          <w:b/>
          <w:szCs w:val="21"/>
        </w:rPr>
        <w:t>,</w:t>
      </w:r>
      <w:r w:rsidRPr="000879B5">
        <w:rPr>
          <w:rFonts w:ascii="Times New Roman" w:eastAsia="楷体" w:hAnsi="楷体"/>
          <w:b/>
          <w:szCs w:val="21"/>
        </w:rPr>
        <w:t>英国资产阶级也会找另一个借口来发动战争</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可知林则徐虎门销烟是鸦片战争爆发的直接原因</w:t>
      </w:r>
      <w:r w:rsidRPr="000879B5">
        <w:rPr>
          <w:rFonts w:ascii="Times New Roman" w:eastAsia="宋体" w:hAnsi="宋体"/>
          <w:b/>
          <w:szCs w:val="21"/>
        </w:rPr>
        <w:t>,</w:t>
      </w:r>
      <w:r w:rsidRPr="000879B5">
        <w:rPr>
          <w:rFonts w:ascii="Times New Roman" w:eastAsia="楷体" w:hAnsi="楷体"/>
          <w:b/>
          <w:szCs w:val="21"/>
        </w:rPr>
        <w:t>是英国发动战争的借口</w:t>
      </w:r>
      <w:r w:rsidRPr="000879B5">
        <w:rPr>
          <w:rFonts w:ascii="Times New Roman" w:eastAsia="宋体" w:hAnsi="宋体"/>
          <w:b/>
          <w:szCs w:val="21"/>
        </w:rPr>
        <w:t>,</w:t>
      </w:r>
      <w:r w:rsidRPr="000879B5">
        <w:rPr>
          <w:rFonts w:ascii="Times New Roman" w:eastAsia="楷体" w:hAnsi="楷体"/>
          <w:b/>
          <w:szCs w:val="21"/>
        </w:rPr>
        <w:t>而根本原因是打开中国市场</w:t>
      </w:r>
      <w:r w:rsidRPr="000879B5">
        <w:rPr>
          <w:rFonts w:ascii="Times New Roman" w:eastAsia="宋体" w:hAnsi="宋体"/>
          <w:b/>
          <w:szCs w:val="21"/>
        </w:rPr>
        <w:t>,</w:t>
      </w:r>
      <w:r w:rsidRPr="000879B5">
        <w:rPr>
          <w:rFonts w:ascii="Times New Roman" w:eastAsia="楷体" w:hAnsi="楷体"/>
          <w:b/>
          <w:szCs w:val="21"/>
        </w:rPr>
        <w:t>倾销工业品和掠夺廉价的工业原料。故选</w:t>
      </w:r>
      <w:r w:rsidRPr="000879B5">
        <w:rPr>
          <w:rFonts w:ascii="Times New Roman" w:eastAsia="宋体" w:hAnsi="宋体"/>
          <w:b/>
          <w:szCs w:val="21"/>
        </w:rPr>
        <w:t>A</w:t>
      </w:r>
      <w:r w:rsidRPr="000879B5">
        <w:rPr>
          <w:rFonts w:ascii="Times New Roman" w:eastAsia="楷体" w:hAnsi="楷体"/>
          <w:b/>
          <w:szCs w:val="21"/>
        </w:rPr>
        <w:t>项。</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数日后</w:t>
      </w:r>
      <w:r w:rsidRPr="000879B5">
        <w:rPr>
          <w:rFonts w:ascii="Times New Roman" w:eastAsia="宋体" w:hAnsi="宋体"/>
          <w:b/>
          <w:szCs w:val="21"/>
        </w:rPr>
        <w:t>,</w:t>
      </w:r>
      <w:r w:rsidRPr="000879B5">
        <w:rPr>
          <w:rFonts w:ascii="Times New Roman" w:eastAsia="宋体" w:hAnsi="宋体"/>
          <w:b/>
          <w:szCs w:val="21"/>
        </w:rPr>
        <w:t>一匹快马向热河方向飞驰</w:t>
      </w:r>
      <w:r w:rsidRPr="000879B5">
        <w:rPr>
          <w:rFonts w:ascii="Times New Roman" w:eastAsia="宋体" w:hAnsi="宋体"/>
          <w:b/>
          <w:szCs w:val="21"/>
        </w:rPr>
        <w:t>,</w:t>
      </w:r>
      <w:r w:rsidRPr="000879B5">
        <w:rPr>
          <w:rFonts w:ascii="Times New Roman" w:eastAsia="宋体" w:hAnsi="宋体"/>
          <w:b/>
          <w:szCs w:val="21"/>
        </w:rPr>
        <w:t>恭亲王向咸丰帝报告了‘花园’被烧的消息……</w:t>
      </w:r>
      <w:r w:rsidRPr="000879B5">
        <w:rPr>
          <w:rFonts w:ascii="Times New Roman" w:eastAsia="宋体" w:hAnsi="Times New Roman" w:cs="Times New Roman"/>
          <w:b/>
          <w:szCs w:val="21"/>
        </w:rPr>
        <w:t>”</w:t>
      </w:r>
      <w:r w:rsidRPr="000879B5">
        <w:rPr>
          <w:rFonts w:ascii="Times New Roman" w:eastAsia="宋体" w:hAnsi="宋体"/>
          <w:b/>
          <w:szCs w:val="21"/>
        </w:rPr>
        <w:t>该历史情景出现在</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林则徐广东禁烟期间</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鸦片战争期间</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第二次鸦片战争期间</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甲午中日战争期间</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第二次鸦片战争爆发后</w:t>
      </w:r>
      <w:r w:rsidRPr="000879B5">
        <w:rPr>
          <w:rFonts w:ascii="Times New Roman" w:eastAsia="宋体" w:hAnsi="宋体"/>
          <w:b/>
          <w:szCs w:val="21"/>
        </w:rPr>
        <w:t>,</w:t>
      </w:r>
      <w:r w:rsidRPr="000879B5">
        <w:rPr>
          <w:rFonts w:ascii="Times New Roman" w:eastAsia="楷体" w:hAnsi="楷体"/>
          <w:b/>
          <w:szCs w:val="21"/>
        </w:rPr>
        <w:t>咸丰帝逃往热河的承德避暑山庄。不久</w:t>
      </w:r>
      <w:r w:rsidRPr="000879B5">
        <w:rPr>
          <w:rFonts w:ascii="Times New Roman" w:eastAsia="宋体" w:hAnsi="宋体"/>
          <w:b/>
          <w:szCs w:val="21"/>
        </w:rPr>
        <w:t>,</w:t>
      </w:r>
      <w:r w:rsidRPr="000879B5">
        <w:rPr>
          <w:rFonts w:ascii="Times New Roman" w:eastAsia="楷体" w:hAnsi="楷体"/>
          <w:b/>
          <w:szCs w:val="21"/>
        </w:rPr>
        <w:t>英法联军攻入北京</w:t>
      </w:r>
      <w:r w:rsidRPr="000879B5">
        <w:rPr>
          <w:rFonts w:ascii="Times New Roman" w:eastAsia="宋体" w:hAnsi="宋体"/>
          <w:b/>
          <w:szCs w:val="21"/>
        </w:rPr>
        <w:t>,</w:t>
      </w:r>
      <w:r w:rsidRPr="000879B5">
        <w:rPr>
          <w:rFonts w:ascii="Times New Roman" w:eastAsia="楷体" w:hAnsi="楷体"/>
          <w:b/>
          <w:szCs w:val="21"/>
        </w:rPr>
        <w:t>火烧圆明园。故选</w:t>
      </w:r>
      <w:r w:rsidRPr="000879B5">
        <w:rPr>
          <w:rFonts w:ascii="Times New Roman" w:eastAsia="宋体" w:hAnsi="宋体"/>
          <w:b/>
          <w:szCs w:val="21"/>
        </w:rPr>
        <w:t>C</w:t>
      </w:r>
      <w:r w:rsidRPr="000879B5">
        <w:rPr>
          <w:rFonts w:ascii="Times New Roman" w:eastAsia="楷体" w:hAnsi="楷体"/>
          <w:b/>
          <w:szCs w:val="21"/>
        </w:rPr>
        <w:t>项。</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下列关于太平天国运动的说法</w:t>
      </w:r>
      <w:r w:rsidRPr="000879B5">
        <w:rPr>
          <w:rFonts w:ascii="Times New Roman" w:eastAsia="宋体" w:hAnsi="宋体"/>
          <w:b/>
          <w:szCs w:val="21"/>
        </w:rPr>
        <w:t>,</w:t>
      </w:r>
      <w:r w:rsidRPr="000879B5">
        <w:rPr>
          <w:rFonts w:ascii="Times New Roman" w:eastAsia="宋体" w:hAnsi="宋体"/>
          <w:b/>
          <w:szCs w:val="21"/>
        </w:rPr>
        <w:t>错误的一项是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太平天国在永安初步建立了政权</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《资政新篇》没有得到实践</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三河大捷从根本上扭转了太平天国军事上的不利局面</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天京陷落</w:t>
      </w:r>
      <w:r w:rsidRPr="000879B5">
        <w:rPr>
          <w:rFonts w:ascii="Times New Roman" w:eastAsia="宋体" w:hAnsi="宋体"/>
          <w:b/>
          <w:szCs w:val="21"/>
        </w:rPr>
        <w:t>,</w:t>
      </w:r>
      <w:r w:rsidRPr="000879B5">
        <w:rPr>
          <w:rFonts w:ascii="Times New Roman" w:eastAsia="宋体" w:hAnsi="宋体"/>
          <w:b/>
          <w:szCs w:val="21"/>
        </w:rPr>
        <w:t>标志着太平天国运动失败</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三河大捷未能从根本上改变太平天国军事上的不利局面。故选</w:t>
      </w:r>
      <w:r w:rsidRPr="000879B5">
        <w:rPr>
          <w:rFonts w:ascii="Times New Roman" w:eastAsia="宋体" w:hAnsi="宋体"/>
          <w:b/>
          <w:szCs w:val="21"/>
        </w:rPr>
        <w:t>C</w:t>
      </w:r>
      <w:r w:rsidRPr="000879B5">
        <w:rPr>
          <w:rFonts w:ascii="Times New Roman" w:eastAsia="楷体" w:hAnsi="楷体"/>
          <w:b/>
          <w:szCs w:val="21"/>
        </w:rPr>
        <w:t>项。</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4</w:t>
      </w:r>
      <w:r w:rsidRPr="000879B5">
        <w:rPr>
          <w:rFonts w:ascii="Times New Roman" w:eastAsia="宋体" w:hAnsi="Times New Roman" w:cs="Times New Roman"/>
          <w:b/>
          <w:szCs w:val="21"/>
        </w:rPr>
        <w:t>.“</w:t>
      </w:r>
      <w:r w:rsidRPr="000879B5">
        <w:rPr>
          <w:rFonts w:ascii="Times New Roman" w:eastAsia="宋体" w:hAnsi="宋体"/>
          <w:b/>
          <w:szCs w:val="21"/>
        </w:rPr>
        <w:t>西方人送来了一份令人不堪忍受的礼物祝贺中国进入</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Times New Roman" w:cs="Times New Roman"/>
          <w:b/>
          <w:szCs w:val="21"/>
        </w:rPr>
        <w:t>”</w:t>
      </w:r>
      <w:r w:rsidRPr="000879B5">
        <w:rPr>
          <w:rFonts w:ascii="Times New Roman" w:eastAsia="宋体" w:hAnsi="宋体"/>
          <w:b/>
          <w:szCs w:val="21"/>
        </w:rPr>
        <w:t>这份</w:t>
      </w:r>
      <w:r w:rsidRPr="000879B5">
        <w:rPr>
          <w:rFonts w:ascii="Times New Roman" w:eastAsia="宋体" w:hAnsi="Times New Roman" w:cs="Times New Roman"/>
          <w:b/>
          <w:szCs w:val="21"/>
        </w:rPr>
        <w:t>“</w:t>
      </w:r>
      <w:r w:rsidRPr="000879B5">
        <w:rPr>
          <w:rFonts w:ascii="Times New Roman" w:eastAsia="宋体" w:hAnsi="宋体"/>
          <w:b/>
          <w:szCs w:val="21"/>
        </w:rPr>
        <w:t>礼物</w:t>
      </w:r>
      <w:r w:rsidRPr="000879B5">
        <w:rPr>
          <w:rFonts w:ascii="Times New Roman" w:eastAsia="宋体" w:hAnsi="Times New Roman" w:cs="Times New Roman"/>
          <w:b/>
          <w:szCs w:val="21"/>
        </w:rPr>
        <w:t>”</w:t>
      </w:r>
      <w:r w:rsidRPr="000879B5">
        <w:rPr>
          <w:rFonts w:ascii="Times New Roman" w:eastAsia="宋体" w:hAnsi="宋体"/>
          <w:b/>
          <w:szCs w:val="21"/>
        </w:rPr>
        <w:t>是指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列强在华办厂</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《南京条约》</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列强在华兴修铁路</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《辛丑条约》</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有学者认为</w:t>
      </w:r>
      <w:r w:rsidRPr="000879B5">
        <w:rPr>
          <w:rFonts w:ascii="Times New Roman" w:eastAsia="宋体" w:hAnsi="宋体"/>
          <w:b/>
          <w:szCs w:val="21"/>
        </w:rPr>
        <w:t>,</w:t>
      </w:r>
      <w:r w:rsidRPr="000879B5">
        <w:rPr>
          <w:rFonts w:ascii="Times New Roman" w:eastAsia="宋体" w:hAnsi="宋体"/>
          <w:b/>
          <w:szCs w:val="21"/>
        </w:rPr>
        <w:t>甲午中日战争后</w:t>
      </w:r>
      <w:r w:rsidRPr="000879B5">
        <w:rPr>
          <w:rFonts w:ascii="Times New Roman" w:eastAsia="宋体" w:hAnsi="宋体"/>
          <w:b/>
          <w:szCs w:val="21"/>
        </w:rPr>
        <w:t>,</w:t>
      </w:r>
      <w:r w:rsidRPr="000879B5">
        <w:rPr>
          <w:rFonts w:ascii="Times New Roman" w:eastAsia="宋体" w:hAnsi="宋体"/>
          <w:b/>
          <w:szCs w:val="21"/>
        </w:rPr>
        <w:t>中国开始由</w:t>
      </w:r>
      <w:r w:rsidRPr="000879B5">
        <w:rPr>
          <w:rFonts w:ascii="Times New Roman" w:eastAsia="宋体" w:hAnsi="Times New Roman" w:cs="Times New Roman"/>
          <w:b/>
          <w:szCs w:val="21"/>
        </w:rPr>
        <w:t>“</w:t>
      </w:r>
      <w:r w:rsidRPr="000879B5">
        <w:rPr>
          <w:rFonts w:ascii="Times New Roman" w:eastAsia="宋体" w:hAnsi="宋体"/>
          <w:b/>
          <w:szCs w:val="21"/>
        </w:rPr>
        <w:t>政策创新</w:t>
      </w:r>
      <w:r w:rsidRPr="000879B5">
        <w:rPr>
          <w:rFonts w:ascii="Times New Roman" w:eastAsia="宋体" w:hAnsi="Times New Roman" w:cs="Times New Roman"/>
          <w:b/>
          <w:szCs w:val="21"/>
        </w:rPr>
        <w:t>”</w:t>
      </w:r>
      <w:r w:rsidRPr="000879B5">
        <w:rPr>
          <w:rFonts w:ascii="Times New Roman" w:eastAsia="宋体" w:hAnsi="宋体"/>
          <w:b/>
          <w:szCs w:val="21"/>
        </w:rPr>
        <w:t>转向</w:t>
      </w:r>
      <w:r w:rsidRPr="000879B5">
        <w:rPr>
          <w:rFonts w:ascii="Times New Roman" w:eastAsia="宋体" w:hAnsi="Times New Roman" w:cs="Times New Roman"/>
          <w:b/>
          <w:szCs w:val="21"/>
        </w:rPr>
        <w:t>“</w:t>
      </w:r>
      <w:r w:rsidRPr="000879B5">
        <w:rPr>
          <w:rFonts w:ascii="Times New Roman" w:eastAsia="宋体" w:hAnsi="宋体"/>
          <w:b/>
          <w:szCs w:val="21"/>
        </w:rPr>
        <w:t>制度创新</w:t>
      </w:r>
      <w:r w:rsidRPr="000879B5">
        <w:rPr>
          <w:rFonts w:ascii="Times New Roman" w:eastAsia="宋体" w:hAnsi="Times New Roman" w:cs="Times New Roman"/>
          <w:b/>
          <w:szCs w:val="21"/>
        </w:rPr>
        <w:t>”</w:t>
      </w:r>
      <w:r w:rsidRPr="000879B5">
        <w:rPr>
          <w:rFonts w:ascii="Times New Roman" w:eastAsia="宋体" w:hAnsi="宋体"/>
          <w:b/>
          <w:szCs w:val="21"/>
        </w:rPr>
        <w:t>。这里的</w:t>
      </w:r>
      <w:r w:rsidRPr="000879B5">
        <w:rPr>
          <w:rFonts w:ascii="Times New Roman" w:eastAsia="宋体" w:hAnsi="Times New Roman" w:cs="Times New Roman"/>
          <w:b/>
          <w:szCs w:val="21"/>
        </w:rPr>
        <w:t>“</w:t>
      </w:r>
      <w:r w:rsidRPr="000879B5">
        <w:rPr>
          <w:rFonts w:ascii="Times New Roman" w:eastAsia="宋体" w:hAnsi="宋体"/>
          <w:b/>
          <w:szCs w:val="21"/>
        </w:rPr>
        <w:t>制度创新</w:t>
      </w:r>
      <w:r w:rsidRPr="000879B5">
        <w:rPr>
          <w:rFonts w:ascii="Times New Roman" w:eastAsia="宋体" w:hAnsi="Times New Roman" w:cs="Times New Roman"/>
          <w:b/>
          <w:szCs w:val="21"/>
        </w:rPr>
        <w:t>”</w:t>
      </w:r>
      <w:r w:rsidRPr="000879B5">
        <w:rPr>
          <w:rFonts w:ascii="Times New Roman" w:eastAsia="宋体" w:hAnsi="宋体"/>
          <w:b/>
          <w:szCs w:val="21"/>
        </w:rPr>
        <w:t>开始于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Pr>
          <w:rFonts w:ascii="Times New Roman" w:eastAsia="宋体" w:hAnsi="宋体"/>
          <w:b/>
          <w:szCs w:val="21"/>
        </w:rPr>
        <w:t xml:space="preserve">戊戌变法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辛亥革命</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五四运动</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国民革命</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有人认为</w:t>
      </w:r>
      <w:r w:rsidRPr="000879B5">
        <w:rPr>
          <w:rFonts w:ascii="Times New Roman" w:eastAsia="宋体" w:hAnsi="宋体"/>
          <w:b/>
          <w:szCs w:val="21"/>
        </w:rPr>
        <w:t>,</w:t>
      </w:r>
      <w:r w:rsidRPr="000879B5">
        <w:rPr>
          <w:rFonts w:ascii="Times New Roman" w:eastAsia="宋体" w:hAnsi="宋体"/>
          <w:b/>
          <w:szCs w:val="21"/>
        </w:rPr>
        <w:t>从洋务运动到戊戌变法是革新道路上的</w:t>
      </w:r>
      <w:r w:rsidRPr="000879B5">
        <w:rPr>
          <w:rFonts w:ascii="Times New Roman" w:eastAsia="宋体" w:hAnsi="Times New Roman" w:cs="Times New Roman"/>
          <w:b/>
          <w:szCs w:val="21"/>
        </w:rPr>
        <w:t>“</w:t>
      </w:r>
      <w:r w:rsidRPr="000879B5">
        <w:rPr>
          <w:rFonts w:ascii="Times New Roman" w:eastAsia="宋体" w:hAnsi="宋体"/>
          <w:b/>
          <w:szCs w:val="21"/>
        </w:rPr>
        <w:t>量变</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辛亥革命是个</w:t>
      </w:r>
      <w:r w:rsidRPr="000879B5">
        <w:rPr>
          <w:rFonts w:ascii="Times New Roman" w:eastAsia="宋体" w:hAnsi="Times New Roman" w:cs="Times New Roman"/>
          <w:b/>
          <w:szCs w:val="21"/>
        </w:rPr>
        <w:t>“</w:t>
      </w:r>
      <w:r w:rsidRPr="000879B5">
        <w:rPr>
          <w:rFonts w:ascii="Times New Roman" w:eastAsia="宋体" w:hAnsi="宋体"/>
          <w:b/>
          <w:szCs w:val="21"/>
        </w:rPr>
        <w:t>飞跃</w:t>
      </w:r>
      <w:r w:rsidRPr="000879B5">
        <w:rPr>
          <w:rFonts w:ascii="Times New Roman" w:eastAsia="宋体" w:hAnsi="Times New Roman" w:cs="Times New Roman"/>
          <w:b/>
          <w:szCs w:val="21"/>
        </w:rPr>
        <w:t>”</w:t>
      </w:r>
      <w:r w:rsidRPr="000879B5">
        <w:rPr>
          <w:rFonts w:ascii="Times New Roman" w:eastAsia="宋体" w:hAnsi="宋体"/>
          <w:b/>
          <w:szCs w:val="21"/>
        </w:rPr>
        <w:t>。这里的</w:t>
      </w:r>
      <w:r w:rsidRPr="000879B5">
        <w:rPr>
          <w:rFonts w:ascii="Times New Roman" w:eastAsia="宋体" w:hAnsi="Times New Roman" w:cs="Times New Roman"/>
          <w:b/>
          <w:szCs w:val="21"/>
        </w:rPr>
        <w:t>“</w:t>
      </w:r>
      <w:r w:rsidRPr="000879B5">
        <w:rPr>
          <w:rFonts w:ascii="Times New Roman" w:eastAsia="宋体" w:hAnsi="宋体"/>
          <w:b/>
          <w:szCs w:val="21"/>
        </w:rPr>
        <w:t>飞跃</w:t>
      </w:r>
      <w:r w:rsidRPr="000879B5">
        <w:rPr>
          <w:rFonts w:ascii="Times New Roman" w:eastAsia="宋体" w:hAnsi="Times New Roman" w:cs="Times New Roman"/>
          <w:b/>
          <w:szCs w:val="21"/>
        </w:rPr>
        <w:t>”</w:t>
      </w:r>
      <w:r w:rsidRPr="000879B5">
        <w:rPr>
          <w:rFonts w:ascii="Times New Roman" w:eastAsia="宋体" w:hAnsi="宋体"/>
          <w:b/>
          <w:szCs w:val="21"/>
        </w:rPr>
        <w:t>指的是辛亥革命</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推翻了封建制度</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推翻了帝国主义在中国的统治</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结束了我国两千多年的君主专制制度</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完成了反帝反封建的革命任务</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王老师布置了一项研究新文化运动的作业</w:t>
      </w:r>
      <w:r w:rsidRPr="000879B5">
        <w:rPr>
          <w:rFonts w:ascii="Times New Roman" w:eastAsia="宋体" w:hAnsi="宋体"/>
          <w:b/>
          <w:szCs w:val="21"/>
        </w:rPr>
        <w:t>,</w:t>
      </w:r>
      <w:r w:rsidRPr="000879B5">
        <w:rPr>
          <w:rFonts w:ascii="Times New Roman" w:eastAsia="宋体" w:hAnsi="宋体"/>
          <w:b/>
          <w:szCs w:val="21"/>
        </w:rPr>
        <w:t>下列报刊可供同学们参考的是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《万国公报》</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《民报》</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《新青年》</w:t>
      </w:r>
      <w:r w:rsidRPr="000879B5">
        <w:rPr>
          <w:rFonts w:ascii="Times New Roman" w:eastAsia="宋体" w:hAnsi="宋体"/>
          <w:b/>
          <w:szCs w:val="21"/>
        </w:rPr>
        <w:tab/>
      </w:r>
      <w:r>
        <w:rPr>
          <w:rFonts w:ascii="Times New Roman" w:eastAsia="宋体" w:hAnsi="宋体"/>
          <w:b/>
          <w:szCs w:val="21"/>
        </w:rPr>
        <w:tab/>
      </w:r>
      <w:bookmarkStart w:id="0" w:name="_GoBack"/>
      <w:bookmarkEnd w:id="0"/>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《时务报》</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下列关于一二</w:t>
      </w:r>
      <w:r w:rsidRPr="000879B5">
        <w:rPr>
          <w:rFonts w:ascii="Times New Roman" w:eastAsia="宋体" w:hAnsi="Times New Roman" w:cs="Times New Roman"/>
          <w:b/>
          <w:szCs w:val="21"/>
        </w:rPr>
        <w:t>·</w:t>
      </w:r>
      <w:r w:rsidRPr="000879B5">
        <w:rPr>
          <w:rFonts w:ascii="Times New Roman" w:eastAsia="宋体" w:hAnsi="宋体"/>
          <w:b/>
          <w:szCs w:val="21"/>
        </w:rPr>
        <w:t>九运动意义的表述</w:t>
      </w:r>
      <w:r w:rsidRPr="000879B5">
        <w:rPr>
          <w:rFonts w:ascii="Times New Roman" w:eastAsia="宋体" w:hAnsi="宋体"/>
          <w:b/>
          <w:szCs w:val="21"/>
        </w:rPr>
        <w:t>,</w:t>
      </w:r>
      <w:r w:rsidRPr="000879B5">
        <w:rPr>
          <w:rFonts w:ascii="Times New Roman" w:eastAsia="宋体" w:hAnsi="宋体"/>
          <w:b/>
          <w:szCs w:val="21"/>
        </w:rPr>
        <w:t>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迫使国民政府答应联共抗日</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标志着抗日战争的爆发</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标志着十年内战基本停止</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打击了国民政府对日妥协政策</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巍巍金陵</w:t>
      </w:r>
      <w:r w:rsidRPr="000879B5">
        <w:rPr>
          <w:rFonts w:ascii="Times New Roman" w:eastAsia="宋体" w:hAnsi="宋体"/>
          <w:b/>
          <w:szCs w:val="21"/>
        </w:rPr>
        <w:t>,</w:t>
      </w:r>
      <w:r w:rsidRPr="000879B5">
        <w:rPr>
          <w:rFonts w:ascii="Times New Roman" w:eastAsia="宋体" w:hAnsi="宋体"/>
          <w:b/>
          <w:szCs w:val="21"/>
        </w:rPr>
        <w:t>滔滔大江</w:t>
      </w:r>
      <w:r w:rsidRPr="000879B5">
        <w:rPr>
          <w:rFonts w:ascii="Times New Roman" w:eastAsia="宋体" w:hAnsi="宋体"/>
          <w:b/>
          <w:szCs w:val="21"/>
        </w:rPr>
        <w:t>,</w:t>
      </w:r>
      <w:r w:rsidRPr="000879B5">
        <w:rPr>
          <w:rFonts w:ascii="Times New Roman" w:eastAsia="宋体" w:hAnsi="宋体"/>
          <w:b/>
          <w:szCs w:val="21"/>
        </w:rPr>
        <w:t>钟山花雨</w:t>
      </w:r>
      <w:r w:rsidRPr="000879B5">
        <w:rPr>
          <w:rFonts w:ascii="Times New Roman" w:eastAsia="宋体" w:hAnsi="宋体"/>
          <w:b/>
          <w:szCs w:val="21"/>
        </w:rPr>
        <w:t>,</w:t>
      </w:r>
      <w:r w:rsidRPr="000879B5">
        <w:rPr>
          <w:rFonts w:ascii="Times New Roman" w:eastAsia="宋体" w:hAnsi="宋体"/>
          <w:b/>
          <w:szCs w:val="21"/>
        </w:rPr>
        <w:t>千秋芬芳。一九三七</w:t>
      </w:r>
      <w:r w:rsidRPr="000879B5">
        <w:rPr>
          <w:rFonts w:ascii="Times New Roman" w:eastAsia="宋体" w:hAnsi="宋体"/>
          <w:b/>
          <w:szCs w:val="21"/>
        </w:rPr>
        <w:t>,</w:t>
      </w:r>
      <w:r w:rsidRPr="000879B5">
        <w:rPr>
          <w:rFonts w:ascii="Times New Roman" w:eastAsia="宋体" w:hAnsi="宋体"/>
          <w:b/>
          <w:szCs w:val="21"/>
        </w:rPr>
        <w:t>祸从天降</w:t>
      </w:r>
      <w:r w:rsidRPr="000879B5">
        <w:rPr>
          <w:rFonts w:ascii="Times New Roman" w:eastAsia="宋体" w:hAnsi="宋体"/>
          <w:b/>
          <w:szCs w:val="21"/>
        </w:rPr>
        <w:t>,</w:t>
      </w:r>
      <w:r w:rsidRPr="000879B5">
        <w:rPr>
          <w:rFonts w:ascii="Times New Roman" w:eastAsia="宋体" w:hAnsi="宋体"/>
          <w:b/>
          <w:szCs w:val="21"/>
        </w:rPr>
        <w:t>一二一三</w:t>
      </w:r>
      <w:r w:rsidRPr="000879B5">
        <w:rPr>
          <w:rFonts w:ascii="Times New Roman" w:eastAsia="宋体" w:hAnsi="宋体"/>
          <w:b/>
          <w:szCs w:val="21"/>
        </w:rPr>
        <w:t>,</w:t>
      </w:r>
      <w:r w:rsidRPr="000879B5">
        <w:rPr>
          <w:rFonts w:ascii="Times New Roman" w:eastAsia="宋体" w:hAnsi="宋体"/>
          <w:b/>
          <w:szCs w:val="21"/>
        </w:rPr>
        <w:t>古城沦丧。侵华倭寇</w:t>
      </w:r>
      <w:r w:rsidRPr="000879B5">
        <w:rPr>
          <w:rFonts w:ascii="Times New Roman" w:eastAsia="宋体" w:hAnsi="宋体"/>
          <w:b/>
          <w:szCs w:val="21"/>
        </w:rPr>
        <w:t>,</w:t>
      </w:r>
      <w:r w:rsidRPr="000879B5">
        <w:rPr>
          <w:rFonts w:ascii="Times New Roman" w:eastAsia="宋体" w:hAnsi="宋体"/>
          <w:b/>
          <w:szCs w:val="21"/>
        </w:rPr>
        <w:t>掳掠烧杀</w:t>
      </w:r>
      <w:r w:rsidRPr="000879B5">
        <w:rPr>
          <w:rFonts w:ascii="Times New Roman" w:eastAsia="宋体" w:hAnsi="宋体"/>
          <w:b/>
          <w:szCs w:val="21"/>
        </w:rPr>
        <w:t>,</w:t>
      </w:r>
      <w:r w:rsidRPr="000879B5">
        <w:rPr>
          <w:rFonts w:ascii="Times New Roman" w:eastAsia="宋体" w:hAnsi="宋体"/>
          <w:b/>
          <w:szCs w:val="21"/>
        </w:rPr>
        <w:t>尸横遍野</w:t>
      </w:r>
      <w:r w:rsidRPr="000879B5">
        <w:rPr>
          <w:rFonts w:ascii="Times New Roman" w:eastAsia="宋体" w:hAnsi="宋体"/>
          <w:b/>
          <w:szCs w:val="21"/>
        </w:rPr>
        <w:t>,</w:t>
      </w:r>
      <w:r w:rsidRPr="000879B5">
        <w:rPr>
          <w:rFonts w:ascii="Times New Roman" w:eastAsia="宋体" w:hAnsi="宋体"/>
          <w:b/>
          <w:szCs w:val="21"/>
        </w:rPr>
        <w:t>血染长江。三十余万</w:t>
      </w:r>
      <w:r w:rsidRPr="000879B5">
        <w:rPr>
          <w:rFonts w:ascii="Times New Roman" w:eastAsia="宋体" w:hAnsi="宋体"/>
          <w:b/>
          <w:szCs w:val="21"/>
        </w:rPr>
        <w:t>,</w:t>
      </w:r>
      <w:r w:rsidRPr="000879B5">
        <w:rPr>
          <w:rFonts w:ascii="Times New Roman" w:eastAsia="宋体" w:hAnsi="宋体"/>
          <w:b/>
          <w:szCs w:val="21"/>
        </w:rPr>
        <w:t>生灵涂炭</w:t>
      </w:r>
      <w:r w:rsidRPr="000879B5">
        <w:rPr>
          <w:rFonts w:ascii="Times New Roman" w:eastAsia="宋体" w:hAnsi="宋体"/>
          <w:b/>
          <w:szCs w:val="21"/>
        </w:rPr>
        <w:t>,</w:t>
      </w:r>
      <w:r w:rsidRPr="000879B5">
        <w:rPr>
          <w:rFonts w:ascii="Times New Roman" w:eastAsia="宋体" w:hAnsi="宋体"/>
          <w:b/>
          <w:szCs w:val="21"/>
        </w:rPr>
        <w:t>炼狱六周</w:t>
      </w:r>
      <w:r w:rsidRPr="000879B5">
        <w:rPr>
          <w:rFonts w:ascii="Times New Roman" w:eastAsia="宋体" w:hAnsi="宋体"/>
          <w:b/>
          <w:szCs w:val="21"/>
        </w:rPr>
        <w:t>,</w:t>
      </w:r>
      <w:r w:rsidRPr="000879B5">
        <w:rPr>
          <w:rFonts w:ascii="Times New Roman" w:eastAsia="宋体" w:hAnsi="宋体"/>
          <w:b/>
          <w:szCs w:val="21"/>
        </w:rPr>
        <w:t>哀哉国殇。</w:t>
      </w:r>
      <w:r w:rsidRPr="000879B5">
        <w:rPr>
          <w:rFonts w:ascii="Times New Roman" w:eastAsia="宋体" w:hAnsi="Times New Roman" w:cs="Times New Roman"/>
          <w:b/>
          <w:szCs w:val="21"/>
        </w:rPr>
        <w:t>”</w:t>
      </w:r>
      <w:r w:rsidRPr="000879B5">
        <w:rPr>
          <w:rFonts w:ascii="Times New Roman" w:eastAsia="宋体" w:hAnsi="宋体"/>
          <w:b/>
          <w:szCs w:val="21"/>
        </w:rPr>
        <w:t>这段文字反映了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东北三省的完全沦陷</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南京大屠杀惨案</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抗日将士血染卢沟桥</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重庆大轰炸惨案</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根据题干中的</w:t>
      </w:r>
      <w:r w:rsidRPr="000879B5">
        <w:rPr>
          <w:rFonts w:ascii="Times New Roman" w:eastAsia="宋体" w:hAnsi="Times New Roman" w:cs="Times New Roman"/>
          <w:b/>
          <w:szCs w:val="21"/>
        </w:rPr>
        <w:t>“</w:t>
      </w:r>
      <w:r w:rsidRPr="000879B5">
        <w:rPr>
          <w:rFonts w:ascii="Times New Roman" w:eastAsia="楷体" w:hAnsi="楷体"/>
          <w:b/>
          <w:szCs w:val="21"/>
        </w:rPr>
        <w:t>一九三七</w:t>
      </w:r>
      <w:r w:rsidRPr="000879B5">
        <w:rPr>
          <w:rFonts w:ascii="Times New Roman" w:eastAsia="宋体" w:hAnsi="Times New Roman" w:cs="Times New Roman"/>
          <w:b/>
          <w:szCs w:val="21"/>
        </w:rPr>
        <w:t>”“</w:t>
      </w:r>
      <w:r w:rsidRPr="000879B5">
        <w:rPr>
          <w:rFonts w:ascii="Times New Roman" w:eastAsia="楷体" w:hAnsi="楷体"/>
          <w:b/>
          <w:szCs w:val="21"/>
        </w:rPr>
        <w:t>一二一三</w:t>
      </w:r>
      <w:r w:rsidRPr="000879B5">
        <w:rPr>
          <w:rFonts w:ascii="Times New Roman" w:eastAsia="宋体" w:hAnsi="Times New Roman" w:cs="Times New Roman"/>
          <w:b/>
          <w:szCs w:val="21"/>
        </w:rPr>
        <w:t>”“</w:t>
      </w:r>
      <w:r w:rsidRPr="000879B5">
        <w:rPr>
          <w:rFonts w:ascii="Times New Roman" w:eastAsia="楷体" w:hAnsi="楷体"/>
          <w:b/>
          <w:szCs w:val="21"/>
        </w:rPr>
        <w:t>三十余万</w:t>
      </w:r>
      <w:r w:rsidRPr="000879B5">
        <w:rPr>
          <w:rFonts w:ascii="Times New Roman" w:eastAsia="宋体" w:hAnsi="Times New Roman" w:cs="Times New Roman"/>
          <w:b/>
          <w:szCs w:val="21"/>
        </w:rPr>
        <w:t>”</w:t>
      </w:r>
      <w:r w:rsidRPr="000879B5">
        <w:rPr>
          <w:rFonts w:ascii="Times New Roman" w:eastAsia="楷体" w:hAnsi="楷体"/>
          <w:b/>
          <w:szCs w:val="21"/>
        </w:rPr>
        <w:t>等信息并联系所学知识</w:t>
      </w:r>
      <w:r w:rsidRPr="000879B5">
        <w:rPr>
          <w:rFonts w:ascii="Times New Roman" w:eastAsia="宋体" w:hAnsi="宋体"/>
          <w:b/>
          <w:szCs w:val="21"/>
        </w:rPr>
        <w:t>,</w:t>
      </w:r>
      <w:r w:rsidRPr="000879B5">
        <w:rPr>
          <w:rFonts w:ascii="Times New Roman" w:eastAsia="楷体" w:hAnsi="楷体"/>
          <w:b/>
          <w:szCs w:val="21"/>
        </w:rPr>
        <w:t>可知此事件是</w:t>
      </w:r>
      <w:r w:rsidRPr="000879B5">
        <w:rPr>
          <w:rFonts w:ascii="Times New Roman" w:eastAsia="宋体" w:hAnsi="宋体"/>
          <w:b/>
          <w:szCs w:val="21"/>
        </w:rPr>
        <w:t>1937</w:t>
      </w:r>
      <w:r w:rsidRPr="000879B5">
        <w:rPr>
          <w:rFonts w:ascii="Times New Roman" w:eastAsia="楷体" w:hAnsi="楷体"/>
          <w:b/>
          <w:szCs w:val="21"/>
        </w:rPr>
        <w:t>年</w:t>
      </w:r>
      <w:r w:rsidRPr="000879B5">
        <w:rPr>
          <w:rFonts w:ascii="Times New Roman" w:eastAsia="宋体" w:hAnsi="宋体"/>
          <w:b/>
          <w:szCs w:val="21"/>
        </w:rPr>
        <w:t>12</w:t>
      </w:r>
      <w:r w:rsidRPr="000879B5">
        <w:rPr>
          <w:rFonts w:ascii="Times New Roman" w:eastAsia="楷体" w:hAnsi="楷体"/>
          <w:b/>
          <w:szCs w:val="21"/>
        </w:rPr>
        <w:t>月</w:t>
      </w:r>
      <w:r w:rsidRPr="000879B5">
        <w:rPr>
          <w:rFonts w:ascii="Times New Roman" w:eastAsia="宋体" w:hAnsi="宋体"/>
          <w:b/>
          <w:szCs w:val="21"/>
        </w:rPr>
        <w:t>13</w:t>
      </w:r>
      <w:r w:rsidRPr="000879B5">
        <w:rPr>
          <w:rFonts w:ascii="Times New Roman" w:eastAsia="楷体" w:hAnsi="楷体"/>
          <w:b/>
          <w:szCs w:val="21"/>
        </w:rPr>
        <w:t>日</w:t>
      </w:r>
      <w:r w:rsidRPr="000879B5">
        <w:rPr>
          <w:rFonts w:ascii="Times New Roman" w:eastAsia="宋体" w:hAnsi="宋体"/>
          <w:b/>
          <w:szCs w:val="21"/>
        </w:rPr>
        <w:t>,</w:t>
      </w:r>
      <w:r w:rsidRPr="000879B5">
        <w:rPr>
          <w:rFonts w:ascii="Times New Roman" w:eastAsia="楷体" w:hAnsi="楷体"/>
          <w:b/>
          <w:szCs w:val="21"/>
        </w:rPr>
        <w:t>日本制造的南京大屠杀。故选</w:t>
      </w:r>
      <w:r w:rsidRPr="000879B5">
        <w:rPr>
          <w:rFonts w:ascii="Times New Roman" w:eastAsia="宋体" w:hAnsi="宋体"/>
          <w:b/>
          <w:szCs w:val="21"/>
        </w:rPr>
        <w:t>B</w:t>
      </w:r>
      <w:r w:rsidRPr="000879B5">
        <w:rPr>
          <w:rFonts w:ascii="Times New Roman" w:eastAsia="楷体" w:hAnsi="楷体"/>
          <w:b/>
          <w:szCs w:val="21"/>
        </w:rPr>
        <w:t>项。</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这次会战是抗日战争中国民政府投入军队最多的一次会战</w:t>
      </w:r>
      <w:r w:rsidRPr="000879B5">
        <w:rPr>
          <w:rFonts w:ascii="Times New Roman" w:eastAsia="宋体" w:hAnsi="宋体"/>
          <w:b/>
          <w:szCs w:val="21"/>
        </w:rPr>
        <w:t>,</w:t>
      </w:r>
      <w:r w:rsidRPr="000879B5">
        <w:rPr>
          <w:rFonts w:ascii="Times New Roman" w:eastAsia="宋体" w:hAnsi="宋体"/>
          <w:b/>
          <w:szCs w:val="21"/>
        </w:rPr>
        <w:t>这次会战标志着日本企图迅速灭亡中国的既定战略彻底破灭。这次会战是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淞沪会战</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太原会战</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武汉会战</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徐州会战</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中国人民取得抗日战争伟大胜利的根本原因是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海外华侨的支持</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全民族的抗战</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国际友人的帮助</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美苏两国的援助</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下面是某校八年级历史兴趣小组的同学搜集的有关中国近代历史的一些文字资料和历史图片</w:t>
      </w:r>
      <w:r w:rsidRPr="000879B5">
        <w:rPr>
          <w:rFonts w:ascii="Times New Roman" w:eastAsia="宋体" w:hAnsi="宋体"/>
          <w:b/>
          <w:szCs w:val="21"/>
        </w:rPr>
        <w:t>,</w:t>
      </w:r>
      <w:r w:rsidRPr="000879B5">
        <w:rPr>
          <w:rFonts w:ascii="Times New Roman" w:eastAsia="宋体" w:hAnsi="宋体"/>
          <w:b/>
          <w:szCs w:val="21"/>
        </w:rPr>
        <w:t>他们根据这些材料进行了合作学习</w:t>
      </w:r>
      <w:r w:rsidRPr="000879B5">
        <w:rPr>
          <w:rFonts w:ascii="Times New Roman" w:eastAsia="宋体" w:hAnsi="宋体"/>
          <w:b/>
          <w:szCs w:val="21"/>
        </w:rPr>
        <w:t>,</w:t>
      </w:r>
      <w:r w:rsidRPr="000879B5">
        <w:rPr>
          <w:rFonts w:ascii="Times New Roman" w:eastAsia="宋体" w:hAnsi="宋体"/>
          <w:b/>
          <w:szCs w:val="21"/>
        </w:rPr>
        <w:t>请你积极参与他们的活动</w:t>
      </w:r>
      <w:r w:rsidRPr="000879B5">
        <w:rPr>
          <w:rFonts w:ascii="Times New Roman" w:eastAsia="宋体" w:hAnsi="宋体"/>
          <w:b/>
          <w:szCs w:val="21"/>
        </w:rPr>
        <w:t>,</w:t>
      </w:r>
      <w:r w:rsidRPr="000879B5">
        <w:rPr>
          <w:rFonts w:ascii="Times New Roman" w:eastAsia="宋体" w:hAnsi="宋体"/>
          <w:b/>
          <w:szCs w:val="21"/>
        </w:rPr>
        <w:t>并回答下列问题。</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中国文武制度</w:t>
      </w:r>
      <w:r w:rsidRPr="000879B5">
        <w:rPr>
          <w:rFonts w:ascii="Times New Roman" w:eastAsia="宋体" w:hAnsi="宋体"/>
          <w:b/>
          <w:szCs w:val="21"/>
        </w:rPr>
        <w:t>,</w:t>
      </w:r>
      <w:r w:rsidRPr="000879B5">
        <w:rPr>
          <w:rFonts w:ascii="Times New Roman" w:eastAsia="楷体" w:hAnsi="楷体"/>
          <w:b/>
          <w:szCs w:val="21"/>
        </w:rPr>
        <w:t>事事远出西人之上</w:t>
      </w:r>
      <w:r w:rsidRPr="000879B5">
        <w:rPr>
          <w:rFonts w:ascii="Times New Roman" w:eastAsia="宋体" w:hAnsi="宋体"/>
          <w:b/>
          <w:szCs w:val="21"/>
        </w:rPr>
        <w:t>,</w:t>
      </w:r>
      <w:r w:rsidRPr="000879B5">
        <w:rPr>
          <w:rFonts w:ascii="Times New Roman" w:eastAsia="楷体" w:hAnsi="楷体"/>
          <w:b/>
          <w:szCs w:val="21"/>
        </w:rPr>
        <w:t>独火器万不能及……中国欲自强</w:t>
      </w:r>
      <w:r w:rsidRPr="000879B5">
        <w:rPr>
          <w:rFonts w:ascii="Times New Roman" w:eastAsia="宋体" w:hAnsi="宋体"/>
          <w:b/>
          <w:szCs w:val="21"/>
        </w:rPr>
        <w:t>,</w:t>
      </w:r>
      <w:r w:rsidRPr="000879B5">
        <w:rPr>
          <w:rFonts w:ascii="Times New Roman" w:eastAsia="楷体" w:hAnsi="楷体"/>
          <w:b/>
          <w:szCs w:val="21"/>
        </w:rPr>
        <w:t>则莫如学习外国利器。</w:t>
      </w:r>
    </w:p>
    <w:p w:rsidR="0019605F" w:rsidRPr="000879B5" w:rsidRDefault="0019605F" w:rsidP="0019605F">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李鸿章</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p>
    <w:p w:rsidR="0019605F" w:rsidRPr="000879B5" w:rsidRDefault="0019605F" w:rsidP="0019605F">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558360" cy="939240"/>
            <wp:effectExtent l="0" t="0" r="0" b="0"/>
            <wp:docPr id="47" name="YLZR49.eps" descr="id:2147489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8" cstate="print"/>
                    <a:stretch>
                      <a:fillRect/>
                    </a:stretch>
                  </pic:blipFill>
                  <pic:spPr>
                    <a:xfrm>
                      <a:off x="0" y="0"/>
                      <a:ext cx="558360" cy="939240"/>
                    </a:xfrm>
                    <a:prstGeom prst="rect">
                      <a:avLst/>
                    </a:prstGeom>
                  </pic:spPr>
                </pic:pic>
              </a:graphicData>
            </a:graphic>
          </wp:inline>
        </w:drawing>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我们现在认定只有这两位先生</w:t>
      </w:r>
      <w:r w:rsidRPr="000879B5">
        <w:rPr>
          <w:rFonts w:ascii="Times New Roman" w:eastAsia="宋体" w:hAnsi="宋体"/>
          <w:b/>
          <w:szCs w:val="21"/>
        </w:rPr>
        <w:t>,</w:t>
      </w:r>
      <w:r w:rsidRPr="000879B5">
        <w:rPr>
          <w:rFonts w:ascii="Times New Roman" w:eastAsia="楷体" w:hAnsi="楷体"/>
          <w:b/>
          <w:szCs w:val="21"/>
        </w:rPr>
        <w:t>可以救治中国政治上、道德上、学术上、思想上一切的黑暗。若因为拥护这两位先生</w:t>
      </w:r>
      <w:r w:rsidRPr="000879B5">
        <w:rPr>
          <w:rFonts w:ascii="Times New Roman" w:eastAsia="宋体" w:hAnsi="宋体"/>
          <w:b/>
          <w:szCs w:val="21"/>
        </w:rPr>
        <w:t>,</w:t>
      </w:r>
      <w:r w:rsidRPr="000879B5">
        <w:rPr>
          <w:rFonts w:ascii="Times New Roman" w:eastAsia="楷体" w:hAnsi="楷体"/>
          <w:b/>
          <w:szCs w:val="21"/>
        </w:rPr>
        <w:t>一切政府的压迫</w:t>
      </w:r>
      <w:r w:rsidRPr="000879B5">
        <w:rPr>
          <w:rFonts w:ascii="Times New Roman" w:eastAsia="宋体" w:hAnsi="宋体"/>
          <w:b/>
          <w:szCs w:val="21"/>
        </w:rPr>
        <w:t>,</w:t>
      </w:r>
      <w:r w:rsidRPr="000879B5">
        <w:rPr>
          <w:rFonts w:ascii="Times New Roman" w:eastAsia="楷体" w:hAnsi="楷体"/>
          <w:b/>
          <w:szCs w:val="21"/>
        </w:rPr>
        <w:t>社会的攻击笑骂</w:t>
      </w:r>
      <w:r w:rsidRPr="000879B5">
        <w:rPr>
          <w:rFonts w:ascii="Times New Roman" w:eastAsia="宋体" w:hAnsi="宋体"/>
          <w:b/>
          <w:szCs w:val="21"/>
        </w:rPr>
        <w:t>,</w:t>
      </w:r>
      <w:r w:rsidRPr="000879B5">
        <w:rPr>
          <w:rFonts w:ascii="Times New Roman" w:eastAsia="楷体" w:hAnsi="楷体"/>
          <w:b/>
          <w:szCs w:val="21"/>
        </w:rPr>
        <w:t>就是断头流血</w:t>
      </w:r>
      <w:r w:rsidRPr="000879B5">
        <w:rPr>
          <w:rFonts w:ascii="Times New Roman" w:eastAsia="宋体" w:hAnsi="宋体"/>
          <w:b/>
          <w:szCs w:val="21"/>
        </w:rPr>
        <w:t>,</w:t>
      </w:r>
      <w:r w:rsidRPr="000879B5">
        <w:rPr>
          <w:rFonts w:ascii="Times New Roman" w:eastAsia="楷体" w:hAnsi="楷体"/>
          <w:b/>
          <w:szCs w:val="21"/>
        </w:rPr>
        <w:t>都不推辞。</w:t>
      </w:r>
    </w:p>
    <w:p w:rsidR="0019605F" w:rsidRPr="000879B5" w:rsidRDefault="0019605F" w:rsidP="0019605F">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lastRenderedPageBreak/>
        <w:t>——</w:t>
      </w:r>
      <w:r w:rsidRPr="000879B5">
        <w:rPr>
          <w:rFonts w:ascii="Times New Roman" w:eastAsia="楷体" w:hAnsi="楷体"/>
          <w:b/>
          <w:szCs w:val="21"/>
        </w:rPr>
        <w:t>陈独秀《</w:t>
      </w:r>
      <w:r w:rsidRPr="000879B5">
        <w:rPr>
          <w:rFonts w:ascii="Times New Roman" w:eastAsia="宋体" w:hAnsi="宋体"/>
          <w:b/>
          <w:szCs w:val="21"/>
        </w:rPr>
        <w:t>&lt;</w:t>
      </w:r>
      <w:r w:rsidRPr="000879B5">
        <w:rPr>
          <w:rFonts w:ascii="Times New Roman" w:eastAsia="楷体" w:hAnsi="楷体"/>
          <w:b/>
          <w:szCs w:val="21"/>
        </w:rPr>
        <w:t>新青年</w:t>
      </w:r>
      <w:r w:rsidRPr="000879B5">
        <w:rPr>
          <w:rFonts w:ascii="Times New Roman" w:eastAsia="宋体" w:hAnsi="宋体"/>
          <w:b/>
          <w:szCs w:val="21"/>
        </w:rPr>
        <w:t>&gt;</w:t>
      </w:r>
      <w:r w:rsidRPr="000879B5">
        <w:rPr>
          <w:rFonts w:ascii="Times New Roman" w:eastAsia="楷体" w:hAnsi="楷体"/>
          <w:b/>
          <w:szCs w:val="21"/>
        </w:rPr>
        <w:t>罪案之答辩书》</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根据材料一</w:t>
      </w:r>
      <w:r w:rsidRPr="000879B5">
        <w:rPr>
          <w:rFonts w:ascii="Times New Roman" w:eastAsia="宋体" w:hAnsi="宋体"/>
          <w:b/>
          <w:szCs w:val="21"/>
        </w:rPr>
        <w:t>,</w:t>
      </w:r>
      <w:r w:rsidRPr="000879B5">
        <w:rPr>
          <w:rFonts w:ascii="Times New Roman" w:eastAsia="宋体" w:hAnsi="宋体"/>
          <w:b/>
          <w:szCs w:val="21"/>
        </w:rPr>
        <w:t>分析它反映了中国近代史上发生的哪一重大历史事件。请写出李鸿章在该过程中的主要活动。</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材料二是与中国近代某一政党相关的一幅图片。写出这一政党的名称、建立者、建立的时间和地点。材料二图中的</w:t>
      </w:r>
      <w:r w:rsidRPr="000879B5">
        <w:rPr>
          <w:rFonts w:ascii="Times New Roman" w:eastAsia="宋体" w:hAnsi="Times New Roman" w:cs="Times New Roman"/>
          <w:b/>
          <w:szCs w:val="21"/>
        </w:rPr>
        <w:t>“</w:t>
      </w:r>
      <w:r w:rsidRPr="000879B5">
        <w:rPr>
          <w:rFonts w:ascii="Times New Roman" w:eastAsia="宋体" w:hAnsi="宋体"/>
          <w:b/>
          <w:szCs w:val="21"/>
        </w:rPr>
        <w:t>十六字纲领</w:t>
      </w:r>
      <w:r w:rsidRPr="000879B5">
        <w:rPr>
          <w:rFonts w:ascii="Times New Roman" w:eastAsia="宋体" w:hAnsi="Times New Roman" w:cs="Times New Roman"/>
          <w:b/>
          <w:szCs w:val="21"/>
        </w:rPr>
        <w:t>”</w:t>
      </w:r>
      <w:r w:rsidRPr="000879B5">
        <w:rPr>
          <w:rFonts w:ascii="Times New Roman" w:eastAsia="宋体" w:hAnsi="宋体"/>
          <w:b/>
          <w:szCs w:val="21"/>
        </w:rPr>
        <w:t>又被阐发为什么思想</w:t>
      </w:r>
      <w:r w:rsidRPr="000879B5">
        <w:rPr>
          <w:rFonts w:ascii="Times New Roman" w:eastAsia="宋体" w:hAnsi="宋体"/>
          <w:b/>
          <w:szCs w:val="21"/>
        </w:rPr>
        <w:t>?</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材料三反映的是中国近代史上哪一场思想解放运动</w:t>
      </w:r>
      <w:r w:rsidRPr="000879B5">
        <w:rPr>
          <w:rFonts w:ascii="Times New Roman" w:eastAsia="宋体" w:hAnsi="宋体"/>
          <w:b/>
          <w:szCs w:val="21"/>
        </w:rPr>
        <w:t>?</w:t>
      </w:r>
      <w:r w:rsidRPr="000879B5">
        <w:rPr>
          <w:rFonts w:ascii="Times New Roman" w:eastAsia="宋体" w:hAnsi="宋体"/>
          <w:b/>
          <w:szCs w:val="21"/>
        </w:rPr>
        <w:t>在向西方学习的内容方面</w:t>
      </w:r>
      <w:r w:rsidRPr="000879B5">
        <w:rPr>
          <w:rFonts w:ascii="Times New Roman" w:eastAsia="宋体" w:hAnsi="宋体"/>
          <w:b/>
          <w:szCs w:val="21"/>
        </w:rPr>
        <w:t>,</w:t>
      </w:r>
      <w:r w:rsidRPr="000879B5">
        <w:rPr>
          <w:rFonts w:ascii="Times New Roman" w:eastAsia="宋体" w:hAnsi="宋体"/>
          <w:b/>
          <w:szCs w:val="21"/>
        </w:rPr>
        <w:t>它与材料一有何不同之处</w:t>
      </w:r>
      <w:r w:rsidRPr="000879B5">
        <w:rPr>
          <w:rFonts w:ascii="Times New Roman" w:eastAsia="宋体" w:hAnsi="宋体"/>
          <w:b/>
          <w:szCs w:val="21"/>
        </w:rPr>
        <w:t>?</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上述三则材料所反映的历史事件</w:t>
      </w:r>
      <w:r w:rsidRPr="000879B5">
        <w:rPr>
          <w:rFonts w:ascii="Times New Roman" w:eastAsia="宋体" w:hAnsi="宋体"/>
          <w:b/>
          <w:szCs w:val="21"/>
        </w:rPr>
        <w:t>,</w:t>
      </w:r>
      <w:r w:rsidRPr="000879B5">
        <w:rPr>
          <w:rFonts w:ascii="Times New Roman" w:eastAsia="宋体" w:hAnsi="宋体"/>
          <w:b/>
          <w:szCs w:val="21"/>
        </w:rPr>
        <w:t>在历史作用上有什么相同点</w:t>
      </w:r>
      <w:r w:rsidRPr="000879B5">
        <w:rPr>
          <w:rFonts w:ascii="Times New Roman" w:eastAsia="宋体" w:hAnsi="宋体"/>
          <w:b/>
          <w:szCs w:val="21"/>
        </w:rPr>
        <w:t>?</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洋务运动。创办江南制造总局、轮船招商局和开平煤矿等。</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中国同盟会</w:t>
      </w:r>
      <w:r w:rsidRPr="000879B5">
        <w:rPr>
          <w:rFonts w:ascii="Times New Roman" w:eastAsia="宋体" w:hAnsi="宋体"/>
          <w:b/>
          <w:szCs w:val="21"/>
        </w:rPr>
        <w:t>,</w:t>
      </w:r>
      <w:r w:rsidRPr="000879B5">
        <w:rPr>
          <w:rFonts w:ascii="Times New Roman" w:eastAsia="宋体" w:hAnsi="宋体"/>
          <w:b/>
          <w:szCs w:val="21"/>
        </w:rPr>
        <w:t>孙中山</w:t>
      </w:r>
      <w:r w:rsidRPr="000879B5">
        <w:rPr>
          <w:rFonts w:ascii="Times New Roman" w:eastAsia="宋体" w:hAnsi="宋体"/>
          <w:b/>
          <w:szCs w:val="21"/>
        </w:rPr>
        <w:t>,1905</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日本东京。阐发为三民主义。</w:t>
      </w:r>
    </w:p>
    <w:p w:rsidR="0019605F" w:rsidRPr="000879B5"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新文化运动。材料一是引进西方先进器物和学习西方先进技术</w:t>
      </w:r>
      <w:r w:rsidRPr="000879B5">
        <w:rPr>
          <w:rFonts w:ascii="Times New Roman" w:eastAsia="宋体" w:hAnsi="宋体"/>
          <w:b/>
          <w:szCs w:val="21"/>
        </w:rPr>
        <w:t>,</w:t>
      </w:r>
      <w:r w:rsidRPr="000879B5">
        <w:rPr>
          <w:rFonts w:ascii="Times New Roman" w:eastAsia="宋体" w:hAnsi="宋体"/>
          <w:b/>
          <w:szCs w:val="21"/>
        </w:rPr>
        <w:t>材料三是学习西方先进的思想和文化。</w:t>
      </w:r>
    </w:p>
    <w:p w:rsidR="008601C8" w:rsidRPr="0019605F" w:rsidRDefault="0019605F" w:rsidP="0019605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都主张向西方学习</w:t>
      </w:r>
      <w:r w:rsidRPr="000879B5">
        <w:rPr>
          <w:rFonts w:ascii="Times New Roman" w:eastAsia="宋体" w:hAnsi="宋体"/>
          <w:b/>
          <w:szCs w:val="21"/>
        </w:rPr>
        <w:t>,</w:t>
      </w:r>
      <w:r w:rsidRPr="000879B5">
        <w:rPr>
          <w:rFonts w:ascii="Times New Roman" w:eastAsia="宋体" w:hAnsi="宋体"/>
          <w:b/>
          <w:szCs w:val="21"/>
        </w:rPr>
        <w:t>促进了中国的近代化进程。</w:t>
      </w:r>
    </w:p>
    <w:sectPr w:rsidR="008601C8" w:rsidRPr="0019605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24D" w:rsidRDefault="0039224D">
      <w:r>
        <w:separator/>
      </w:r>
    </w:p>
  </w:endnote>
  <w:endnote w:type="continuationSeparator" w:id="1">
    <w:p w:rsidR="0039224D" w:rsidRDefault="003922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24D" w:rsidRDefault="0039224D">
      <w:r>
        <w:separator/>
      </w:r>
    </w:p>
  </w:footnote>
  <w:footnote w:type="continuationSeparator" w:id="1">
    <w:p w:rsidR="0039224D" w:rsidRDefault="003922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9605F"/>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4DF6"/>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224D"/>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62F6"/>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624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0D7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BA420-3A32-463D-9A93-ADDBD89CD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2021-04-18T15:05:00Z</dcterms:modified>
</cp:coreProperties>
</file>